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B" w:rsidRDefault="00F6351B">
      <w:r>
        <w:t>от 31.01.2018</w:t>
      </w:r>
    </w:p>
    <w:p w:rsidR="00F6351B" w:rsidRDefault="00F6351B"/>
    <w:p w:rsidR="00F6351B" w:rsidRDefault="00F6351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6351B" w:rsidRDefault="00F6351B">
      <w:r>
        <w:t>Общество с ограниченной ответственностью «Паруса» ИНН 1435283719</w:t>
      </w:r>
    </w:p>
    <w:p w:rsidR="00F6351B" w:rsidRDefault="00F6351B">
      <w:r>
        <w:t>Общество с ограниченной ответственностью «Связьгазпроект» ИНН 3525341140</w:t>
      </w:r>
    </w:p>
    <w:p w:rsidR="00F6351B" w:rsidRDefault="00F6351B">
      <w:r>
        <w:t>Общество с ограниченной ответственностью «БЕТТА-СТРОЙ ГРУПП» ИНН 5030086043</w:t>
      </w:r>
    </w:p>
    <w:p w:rsidR="00F6351B" w:rsidRDefault="00F6351B">
      <w:r>
        <w:t>Общество с ограниченной ответственностью «ВОЛЯ» ИНН 6950033453</w:t>
      </w:r>
    </w:p>
    <w:p w:rsidR="00F6351B" w:rsidRDefault="00F6351B">
      <w:r>
        <w:t>Общество с ограниченной ответственностью «Газприбормонтаж» ИНН 7445020205</w:t>
      </w:r>
    </w:p>
    <w:p w:rsidR="00F6351B" w:rsidRDefault="00F6351B">
      <w:r>
        <w:t>Общество с ограниченной ответственностью «СПЕЦМОНТАЖ» ИНН 9729146854</w:t>
      </w:r>
    </w:p>
    <w:p w:rsidR="00F6351B" w:rsidRDefault="00F6351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6351B"/>
    <w:rsid w:val="00045D12"/>
    <w:rsid w:val="0052439B"/>
    <w:rsid w:val="00B80071"/>
    <w:rsid w:val="00CF2800"/>
    <w:rsid w:val="00E113EE"/>
    <w:rsid w:val="00EC3407"/>
    <w:rsid w:val="00F00775"/>
    <w:rsid w:val="00F6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